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B0846" w14:textId="77777777" w:rsidR="00E65C8A" w:rsidRPr="00E65C8A" w:rsidRDefault="00E65C8A" w:rsidP="00E65C8A">
      <w:pPr>
        <w:jc w:val="both"/>
        <w:rPr>
          <w:b/>
        </w:rPr>
      </w:pPr>
      <w:r w:rsidRPr="00E65C8A">
        <w:rPr>
          <w:b/>
          <w:bCs/>
        </w:rPr>
        <w:t xml:space="preserve">Лот№ 276 </w:t>
      </w:r>
      <w:r w:rsidRPr="00E65C8A">
        <w:rPr>
          <w:b/>
        </w:rPr>
        <w:t>Реагенты и контрольные материалы для анализатора физико-химических свойств мочи UC-1000, производства «</w:t>
      </w:r>
      <w:proofErr w:type="spellStart"/>
      <w:r w:rsidRPr="00E65C8A">
        <w:rPr>
          <w:b/>
        </w:rPr>
        <w:t>Sysmex</w:t>
      </w:r>
      <w:proofErr w:type="spellEnd"/>
      <w:r w:rsidRPr="00E65C8A">
        <w:rPr>
          <w:b/>
        </w:rPr>
        <w:t xml:space="preserve"> </w:t>
      </w:r>
      <w:proofErr w:type="spellStart"/>
      <w:r w:rsidRPr="00E65C8A">
        <w:rPr>
          <w:b/>
        </w:rPr>
        <w:t>Corparation</w:t>
      </w:r>
      <w:proofErr w:type="spellEnd"/>
      <w:r w:rsidRPr="00E65C8A">
        <w:rPr>
          <w:b/>
        </w:rPr>
        <w:t>» (Япония)</w:t>
      </w:r>
    </w:p>
    <w:p w14:paraId="47494CFB" w14:textId="77777777" w:rsidR="00E65C8A" w:rsidRPr="00E65C8A" w:rsidRDefault="00E65C8A" w:rsidP="00E65C8A">
      <w:pPr>
        <w:tabs>
          <w:tab w:val="left" w:pos="5670"/>
        </w:tabs>
        <w:autoSpaceDE w:val="0"/>
        <w:autoSpaceDN w:val="0"/>
        <w:adjustRightInd w:val="0"/>
        <w:jc w:val="both"/>
      </w:pPr>
      <w:r w:rsidRPr="00E65C8A">
        <w:t>1.Состав (комплектация) медицинских изделий: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6047"/>
        <w:gridCol w:w="1843"/>
        <w:gridCol w:w="1417"/>
      </w:tblGrid>
      <w:tr w:rsidR="00E65C8A" w:rsidRPr="00E65C8A" w14:paraId="6DA207C2" w14:textId="77777777" w:rsidTr="00EB39FD">
        <w:tc>
          <w:tcPr>
            <w:tcW w:w="582" w:type="dxa"/>
            <w:shd w:val="clear" w:color="auto" w:fill="auto"/>
          </w:tcPr>
          <w:p w14:paraId="621B1412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№ п/п</w:t>
            </w:r>
          </w:p>
        </w:tc>
        <w:tc>
          <w:tcPr>
            <w:tcW w:w="6047" w:type="dxa"/>
            <w:shd w:val="clear" w:color="auto" w:fill="auto"/>
          </w:tcPr>
          <w:p w14:paraId="43DDDD0B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center"/>
            </w:pPr>
            <w:r w:rsidRPr="00E65C8A">
              <w:t>Наименование</w:t>
            </w:r>
          </w:p>
        </w:tc>
        <w:tc>
          <w:tcPr>
            <w:tcW w:w="1843" w:type="dxa"/>
          </w:tcPr>
          <w:p w14:paraId="3175B50E" w14:textId="77777777" w:rsidR="00E65C8A" w:rsidRPr="00E65C8A" w:rsidRDefault="00E65C8A" w:rsidP="00E65C8A">
            <w:pPr>
              <w:ind w:right="-112"/>
              <w:jc w:val="center"/>
            </w:pPr>
            <w:r w:rsidRPr="00E65C8A">
              <w:t>Единицы измерения</w:t>
            </w:r>
          </w:p>
        </w:tc>
        <w:tc>
          <w:tcPr>
            <w:tcW w:w="1417" w:type="dxa"/>
          </w:tcPr>
          <w:p w14:paraId="0BAFAD8F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center"/>
            </w:pPr>
            <w:r w:rsidRPr="00E65C8A">
              <w:t>Количество</w:t>
            </w:r>
          </w:p>
        </w:tc>
      </w:tr>
      <w:tr w:rsidR="00E65C8A" w:rsidRPr="00E65C8A" w14:paraId="78AFC726" w14:textId="77777777" w:rsidTr="00EB39FD">
        <w:trPr>
          <w:trHeight w:val="324"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14:paraId="7C10A23F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45FF" w14:textId="77777777" w:rsidR="00E65C8A" w:rsidRPr="00E65C8A" w:rsidRDefault="00E65C8A" w:rsidP="00E65C8A">
            <w:r w:rsidRPr="00E65C8A">
              <w:t>Контрольный материал - норма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E30BE5" w14:textId="77777777" w:rsidR="00E65C8A" w:rsidRPr="00E65C8A" w:rsidRDefault="00E65C8A" w:rsidP="00E65C8A">
            <w:pPr>
              <w:jc w:val="center"/>
            </w:pPr>
            <w:r w:rsidRPr="00E65C8A">
              <w:t>флакон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3C3D" w14:textId="77777777" w:rsidR="00E65C8A" w:rsidRPr="00E65C8A" w:rsidRDefault="00E65C8A" w:rsidP="00E65C8A">
            <w:pPr>
              <w:jc w:val="center"/>
            </w:pPr>
            <w:r w:rsidRPr="00E65C8A">
              <w:t>210</w:t>
            </w:r>
          </w:p>
        </w:tc>
      </w:tr>
      <w:tr w:rsidR="00E65C8A" w:rsidRPr="00E65C8A" w14:paraId="3D44088F" w14:textId="77777777" w:rsidTr="00EB39FD">
        <w:trPr>
          <w:trHeight w:val="2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F897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86F08" w14:textId="77777777" w:rsidR="00E65C8A" w:rsidRPr="00E65C8A" w:rsidRDefault="00E65C8A" w:rsidP="00E65C8A">
            <w:r w:rsidRPr="00E65C8A">
              <w:t>Контрольный материал - патология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5E6" w14:textId="77777777" w:rsidR="00E65C8A" w:rsidRPr="00E65C8A" w:rsidRDefault="00E65C8A" w:rsidP="00E65C8A">
            <w:pPr>
              <w:jc w:val="center"/>
            </w:pPr>
            <w:r w:rsidRPr="00E65C8A"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40AE" w14:textId="77777777" w:rsidR="00E65C8A" w:rsidRPr="00E65C8A" w:rsidRDefault="00E65C8A" w:rsidP="00E65C8A">
            <w:pPr>
              <w:jc w:val="center"/>
            </w:pPr>
            <w:r w:rsidRPr="00E65C8A">
              <w:t>210</w:t>
            </w:r>
          </w:p>
        </w:tc>
      </w:tr>
      <w:tr w:rsidR="00E65C8A" w:rsidRPr="00E65C8A" w14:paraId="3468C263" w14:textId="77777777" w:rsidTr="00EB39FD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3C60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1454" w14:textId="77777777" w:rsidR="00E65C8A" w:rsidRPr="00E65C8A" w:rsidRDefault="00E65C8A" w:rsidP="00E65C8A">
            <w:r w:rsidRPr="00E65C8A">
              <w:t xml:space="preserve">Тестовые полоски </w:t>
            </w:r>
            <w:proofErr w:type="spellStart"/>
            <w:r w:rsidRPr="00E65C8A">
              <w:t>Meditape</w:t>
            </w:r>
            <w:proofErr w:type="spellEnd"/>
            <w:r w:rsidRPr="00E65C8A">
              <w:t xml:space="preserve"> UC-10S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B242" w14:textId="77777777" w:rsidR="00E65C8A" w:rsidRPr="00E65C8A" w:rsidRDefault="00E65C8A" w:rsidP="00E65C8A">
            <w:pPr>
              <w:jc w:val="center"/>
            </w:pPr>
            <w:r w:rsidRPr="00E65C8A"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5C5A" w14:textId="77777777" w:rsidR="00E65C8A" w:rsidRPr="00E65C8A" w:rsidRDefault="00E65C8A" w:rsidP="00E65C8A">
            <w:pPr>
              <w:jc w:val="center"/>
            </w:pPr>
            <w:r w:rsidRPr="00E65C8A">
              <w:t>47000</w:t>
            </w:r>
          </w:p>
        </w:tc>
      </w:tr>
    </w:tbl>
    <w:p w14:paraId="31F613B4" w14:textId="77777777" w:rsidR="00E65C8A" w:rsidRPr="00E65C8A" w:rsidRDefault="00E65C8A" w:rsidP="00E65C8A">
      <w:pPr>
        <w:autoSpaceDE w:val="0"/>
        <w:autoSpaceDN w:val="0"/>
        <w:adjustRightInd w:val="0"/>
      </w:pPr>
      <w:r w:rsidRPr="00E65C8A"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025"/>
        <w:gridCol w:w="5324"/>
      </w:tblGrid>
      <w:tr w:rsidR="00E65C8A" w:rsidRPr="00E65C8A" w14:paraId="42862419" w14:textId="77777777" w:rsidTr="00EB39FD">
        <w:tc>
          <w:tcPr>
            <w:tcW w:w="534" w:type="dxa"/>
            <w:shd w:val="clear" w:color="auto" w:fill="auto"/>
          </w:tcPr>
          <w:p w14:paraId="485E9BA9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№ п/п</w:t>
            </w:r>
          </w:p>
        </w:tc>
        <w:tc>
          <w:tcPr>
            <w:tcW w:w="4027" w:type="dxa"/>
            <w:shd w:val="clear" w:color="auto" w:fill="auto"/>
          </w:tcPr>
          <w:p w14:paraId="70866FDE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center"/>
            </w:pPr>
            <w:r w:rsidRPr="00E65C8A">
              <w:t>Наименование</w:t>
            </w:r>
          </w:p>
        </w:tc>
        <w:tc>
          <w:tcPr>
            <w:tcW w:w="5328" w:type="dxa"/>
          </w:tcPr>
          <w:p w14:paraId="707E90CE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center"/>
            </w:pPr>
            <w:r w:rsidRPr="00E65C8A">
              <w:t>Показатели (характеристики)</w:t>
            </w:r>
          </w:p>
        </w:tc>
      </w:tr>
      <w:tr w:rsidR="00E65C8A" w:rsidRPr="00E65C8A" w14:paraId="7E9F3830" w14:textId="77777777" w:rsidTr="00EB39FD">
        <w:trPr>
          <w:trHeight w:val="32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2F23B743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2.1</w:t>
            </w:r>
          </w:p>
        </w:tc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5990" w14:textId="77777777" w:rsidR="00E65C8A" w:rsidRPr="00E65C8A" w:rsidRDefault="00E65C8A" w:rsidP="00E65C8A">
            <w:r w:rsidRPr="00E65C8A">
              <w:t>Контрольный материал - норма</w:t>
            </w:r>
          </w:p>
        </w:tc>
        <w:tc>
          <w:tcPr>
            <w:tcW w:w="5328" w:type="dxa"/>
            <w:tcBorders>
              <w:bottom w:val="single" w:sz="4" w:space="0" w:color="auto"/>
            </w:tcBorders>
          </w:tcPr>
          <w:p w14:paraId="418AA315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Из расчета 1 флакон – 10 мл</w:t>
            </w:r>
          </w:p>
        </w:tc>
      </w:tr>
      <w:tr w:rsidR="00E65C8A" w:rsidRPr="00E65C8A" w14:paraId="60F3D20B" w14:textId="77777777" w:rsidTr="00EB39FD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884B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2.2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6CA7" w14:textId="77777777" w:rsidR="00E65C8A" w:rsidRPr="00E65C8A" w:rsidRDefault="00E65C8A" w:rsidP="00E65C8A">
            <w:r w:rsidRPr="00E65C8A">
              <w:t>Контрольный материал - патология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07B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Из расчета 1 флакон – 10 мл</w:t>
            </w:r>
          </w:p>
        </w:tc>
      </w:tr>
      <w:tr w:rsidR="00E65C8A" w:rsidRPr="00E65C8A" w14:paraId="47B7A7D5" w14:textId="77777777" w:rsidTr="00EB39FD">
        <w:trPr>
          <w:trHeight w:val="2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D528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</w:pPr>
            <w:r w:rsidRPr="00E65C8A">
              <w:t>2.3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0BE3" w14:textId="77777777" w:rsidR="00E65C8A" w:rsidRPr="00E65C8A" w:rsidRDefault="00E65C8A" w:rsidP="00E65C8A">
            <w:r w:rsidRPr="00E65C8A">
              <w:t xml:space="preserve">Тестовые полоски </w:t>
            </w:r>
            <w:proofErr w:type="spellStart"/>
            <w:r w:rsidRPr="00E65C8A">
              <w:t>Meditape</w:t>
            </w:r>
            <w:proofErr w:type="spellEnd"/>
            <w:r w:rsidRPr="00E65C8A">
              <w:t xml:space="preserve"> UC-10S  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F1AF" w14:textId="77777777" w:rsidR="00E65C8A" w:rsidRPr="00E65C8A" w:rsidRDefault="00E65C8A" w:rsidP="00E65C8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E65C8A">
              <w:t>Из расчета 1 полоска – на 10 параметров</w:t>
            </w:r>
          </w:p>
        </w:tc>
      </w:tr>
    </w:tbl>
    <w:p w14:paraId="6BAE6760" w14:textId="77777777" w:rsidR="00E65C8A" w:rsidRPr="00E65C8A" w:rsidRDefault="00E65C8A" w:rsidP="00E65C8A">
      <w:pPr>
        <w:jc w:val="both"/>
        <w:rPr>
          <w:b/>
        </w:rPr>
      </w:pPr>
      <w:r w:rsidRPr="00E65C8A">
        <w:t>2.4 Реагенты и контрольные материалы должны быть совместимы с аналитической лабораторно-диагностической системой производства</w:t>
      </w:r>
      <w:r w:rsidRPr="00E65C8A">
        <w:rPr>
          <w:b/>
        </w:rPr>
        <w:t xml:space="preserve"> </w:t>
      </w:r>
      <w:proofErr w:type="spellStart"/>
      <w:r w:rsidRPr="00E65C8A">
        <w:rPr>
          <w:b/>
        </w:rPr>
        <w:t>производства</w:t>
      </w:r>
      <w:proofErr w:type="spellEnd"/>
      <w:r w:rsidRPr="00E65C8A">
        <w:rPr>
          <w:b/>
        </w:rPr>
        <w:t xml:space="preserve"> «</w:t>
      </w:r>
      <w:proofErr w:type="spellStart"/>
      <w:r w:rsidRPr="00E65C8A">
        <w:rPr>
          <w:b/>
        </w:rPr>
        <w:t>Sysmex</w:t>
      </w:r>
      <w:proofErr w:type="spellEnd"/>
      <w:r w:rsidRPr="00E65C8A">
        <w:rPr>
          <w:b/>
        </w:rPr>
        <w:t xml:space="preserve"> </w:t>
      </w:r>
      <w:proofErr w:type="spellStart"/>
      <w:r w:rsidRPr="00E65C8A">
        <w:rPr>
          <w:b/>
        </w:rPr>
        <w:t>Corparation</w:t>
      </w:r>
      <w:proofErr w:type="spellEnd"/>
      <w:r w:rsidRPr="00E65C8A">
        <w:rPr>
          <w:b/>
        </w:rPr>
        <w:t>» (Япония) - UC-1000;</w:t>
      </w:r>
    </w:p>
    <w:p w14:paraId="1CC0B547" w14:textId="77777777" w:rsidR="00E65C8A" w:rsidRPr="00E65C8A" w:rsidRDefault="00E65C8A" w:rsidP="00E65C8A">
      <w:pPr>
        <w:jc w:val="both"/>
      </w:pPr>
      <w:r w:rsidRPr="00E65C8A">
        <w:t>2.5 Должны быть предусмотрены технической и/или эксплуатационной документацией к оборудованию;</w:t>
      </w:r>
    </w:p>
    <w:p w14:paraId="27F731BF" w14:textId="77777777" w:rsidR="00E65C8A" w:rsidRPr="00E65C8A" w:rsidRDefault="00E65C8A" w:rsidP="00E65C8A">
      <w:pPr>
        <w:autoSpaceDE w:val="0"/>
        <w:autoSpaceDN w:val="0"/>
        <w:adjustRightInd w:val="0"/>
        <w:jc w:val="both"/>
      </w:pPr>
      <w:r w:rsidRPr="00E65C8A">
        <w:t>2.6 Иметь инструкцию по применению на русском языке и паспорт контрольного материала;</w:t>
      </w:r>
    </w:p>
    <w:p w14:paraId="513C34C4" w14:textId="77777777" w:rsidR="00E65C8A" w:rsidRPr="00E65C8A" w:rsidRDefault="00E65C8A" w:rsidP="00E65C8A">
      <w:pPr>
        <w:autoSpaceDE w:val="0"/>
        <w:autoSpaceDN w:val="0"/>
        <w:adjustRightInd w:val="0"/>
        <w:jc w:val="both"/>
      </w:pPr>
      <w:r w:rsidRPr="00E65C8A">
        <w:t>2.7 В случае предложения реагентов и контрольных материалов, не предусмотренных технической и/или эксплуатационной документацией к оборудованию, Поставщик должен предоставить:</w:t>
      </w:r>
    </w:p>
    <w:p w14:paraId="0DC12EE1" w14:textId="77777777" w:rsidR="00E65C8A" w:rsidRPr="00E65C8A" w:rsidRDefault="00E65C8A" w:rsidP="00E65C8A">
      <w:pPr>
        <w:autoSpaceDE w:val="0"/>
        <w:autoSpaceDN w:val="0"/>
        <w:adjustRightInd w:val="0"/>
        <w:jc w:val="both"/>
      </w:pPr>
      <w:r w:rsidRPr="00E65C8A">
        <w:t>2.7.1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473021E3" w14:textId="77777777" w:rsidR="00E65C8A" w:rsidRPr="00E65C8A" w:rsidRDefault="00E65C8A" w:rsidP="00E65C8A">
      <w:pPr>
        <w:autoSpaceDE w:val="0"/>
        <w:autoSpaceDN w:val="0"/>
        <w:adjustRightInd w:val="0"/>
        <w:jc w:val="both"/>
      </w:pPr>
      <w:r w:rsidRPr="00E65C8A">
        <w:t>2.7.2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1C90EB7E" w14:textId="77777777" w:rsidR="00E65C8A" w:rsidRPr="00E65C8A" w:rsidRDefault="00E65C8A" w:rsidP="00E65C8A">
      <w:pPr>
        <w:autoSpaceDE w:val="0"/>
        <w:autoSpaceDN w:val="0"/>
        <w:adjustRightInd w:val="0"/>
        <w:jc w:val="both"/>
      </w:pPr>
      <w:r w:rsidRPr="00E65C8A">
        <w:t>2.7.3.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реагентов, калибровочных и контрольных материалов.</w:t>
      </w:r>
    </w:p>
    <w:p w14:paraId="7EA6F512" w14:textId="77777777" w:rsidR="00E65C8A" w:rsidRPr="00E65C8A" w:rsidRDefault="00E65C8A" w:rsidP="00E65C8A">
      <w:pPr>
        <w:autoSpaceDE w:val="0"/>
        <w:autoSpaceDN w:val="0"/>
        <w:adjustRightInd w:val="0"/>
      </w:pPr>
      <w:r w:rsidRPr="00E65C8A">
        <w:t>3. Требования, предъявляемые к качеству товара, гарантийному сроку (годность, стерильность):</w:t>
      </w:r>
    </w:p>
    <w:p w14:paraId="6614AB7F" w14:textId="77777777" w:rsidR="00E65C8A" w:rsidRPr="00E65C8A" w:rsidRDefault="00E65C8A" w:rsidP="00E65C8A">
      <w:pPr>
        <w:jc w:val="both"/>
        <w:rPr>
          <w:bCs/>
        </w:rPr>
      </w:pPr>
      <w:r w:rsidRPr="00E65C8A">
        <w:rPr>
          <w:bCs/>
        </w:rPr>
        <w:t>3.1 срок годности с момента поставки - не менее 60% от срока годности, установленного производителем.</w:t>
      </w:r>
    </w:p>
    <w:p w14:paraId="6FECBA78" w14:textId="77777777" w:rsidR="00B97720" w:rsidRPr="00E65C8A" w:rsidRDefault="00B97720" w:rsidP="00E65C8A"/>
    <w:sectPr w:rsidR="00B97720" w:rsidRPr="00E65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720"/>
    <w:rsid w:val="00A36006"/>
    <w:rsid w:val="00B97720"/>
    <w:rsid w:val="00E6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F2BE6-7337-49CE-A036-2BF45F4A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</cp:revision>
  <dcterms:created xsi:type="dcterms:W3CDTF">2026-07-22T07:24:00Z</dcterms:created>
  <dcterms:modified xsi:type="dcterms:W3CDTF">2026-07-22T07:32:00Z</dcterms:modified>
</cp:coreProperties>
</file>